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041" w:rsidRPr="002106D6" w:rsidRDefault="00703041" w:rsidP="00703041">
      <w:pPr>
        <w:rPr>
          <w:sz w:val="24"/>
          <w:szCs w:val="24"/>
        </w:rPr>
      </w:pPr>
      <w:r>
        <w:rPr>
          <w:b/>
          <w:bCs/>
          <w:sz w:val="24"/>
          <w:szCs w:val="24"/>
        </w:rPr>
        <w:t>TARİHÇE</w:t>
      </w:r>
      <w:r w:rsidRPr="00E330D0">
        <w:rPr>
          <w:b/>
          <w:bCs/>
          <w:sz w:val="24"/>
          <w:szCs w:val="24"/>
        </w:rPr>
        <w:tab/>
      </w:r>
      <w:r w:rsidRPr="002106D6">
        <w:rPr>
          <w:b/>
          <w:bCs/>
          <w:sz w:val="24"/>
          <w:szCs w:val="24"/>
        </w:rPr>
        <w:t xml:space="preserve">: </w:t>
      </w:r>
      <w:r w:rsidRPr="002106D6">
        <w:rPr>
          <w:sz w:val="24"/>
          <w:szCs w:val="24"/>
        </w:rPr>
        <w:t xml:space="preserve"> Okulumuz ilk olarak 1999 yılında eğitim-öğretime </w:t>
      </w:r>
    </w:p>
    <w:p w:rsidR="00703041" w:rsidRPr="002106D6" w:rsidRDefault="00703041" w:rsidP="00703041">
      <w:pPr>
        <w:rPr>
          <w:sz w:val="24"/>
          <w:szCs w:val="24"/>
        </w:rPr>
      </w:pPr>
      <w:r w:rsidRPr="002106D6">
        <w:rPr>
          <w:sz w:val="24"/>
          <w:szCs w:val="24"/>
        </w:rPr>
        <w:t xml:space="preserve">açılmıştır. Okulumuz bünyesinde 6 derslik 12 şube 1 müdür odası 2 müdür yardımcısı odası 1 </w:t>
      </w:r>
    </w:p>
    <w:p w:rsidR="00703041" w:rsidRPr="002106D6" w:rsidRDefault="00703041" w:rsidP="00703041">
      <w:pPr>
        <w:rPr>
          <w:sz w:val="24"/>
          <w:szCs w:val="24"/>
        </w:rPr>
      </w:pPr>
      <w:r w:rsidRPr="002106D6">
        <w:rPr>
          <w:sz w:val="24"/>
          <w:szCs w:val="24"/>
        </w:rPr>
        <w:t xml:space="preserve">akıl ve zekâ oyunları odası yemekhane salonu mutfak erzak odası arşiv odası ve depodan </w:t>
      </w:r>
    </w:p>
    <w:p w:rsidR="00703041" w:rsidRPr="002106D6" w:rsidRDefault="00703041" w:rsidP="00703041">
      <w:pPr>
        <w:rPr>
          <w:sz w:val="24"/>
          <w:szCs w:val="24"/>
        </w:rPr>
      </w:pPr>
      <w:r w:rsidRPr="002106D6">
        <w:rPr>
          <w:sz w:val="24"/>
          <w:szCs w:val="24"/>
        </w:rPr>
        <w:t xml:space="preserve">oluşmaktadır. Arka cephe balkonu fiziki olarak düzenlenip oyun odası oluşturulmuştur. </w:t>
      </w:r>
    </w:p>
    <w:p w:rsidR="00703041" w:rsidRPr="002106D6" w:rsidRDefault="00703041" w:rsidP="00703041">
      <w:pPr>
        <w:rPr>
          <w:sz w:val="24"/>
          <w:szCs w:val="24"/>
        </w:rPr>
      </w:pPr>
      <w:r w:rsidRPr="002106D6">
        <w:rPr>
          <w:sz w:val="24"/>
          <w:szCs w:val="24"/>
        </w:rPr>
        <w:t xml:space="preserve">    </w:t>
      </w:r>
    </w:p>
    <w:p w:rsidR="00703041" w:rsidRPr="002106D6" w:rsidRDefault="00703041" w:rsidP="00703041">
      <w:pPr>
        <w:rPr>
          <w:sz w:val="24"/>
          <w:szCs w:val="24"/>
        </w:rPr>
      </w:pPr>
      <w:r w:rsidRPr="002106D6">
        <w:rPr>
          <w:sz w:val="24"/>
          <w:szCs w:val="24"/>
        </w:rPr>
        <w:t xml:space="preserve">       Okul ilk açıldığı dönemde sınıflarımızın bir kısmında tam gün eğitim uygulanmaktaydı. </w:t>
      </w:r>
    </w:p>
    <w:p w:rsidR="00703041" w:rsidRPr="002106D6" w:rsidRDefault="00703041" w:rsidP="00703041">
      <w:pPr>
        <w:rPr>
          <w:sz w:val="24"/>
          <w:szCs w:val="24"/>
        </w:rPr>
      </w:pPr>
      <w:r w:rsidRPr="002106D6">
        <w:rPr>
          <w:sz w:val="24"/>
          <w:szCs w:val="24"/>
        </w:rPr>
        <w:t xml:space="preserve">Ama zaman içerisinde okulöncesi eğitiminin öneminin anlaşılması ve okulöncesi talebin </w:t>
      </w:r>
    </w:p>
    <w:p w:rsidR="00703041" w:rsidRPr="002106D6" w:rsidRDefault="00703041" w:rsidP="00703041">
      <w:pPr>
        <w:rPr>
          <w:sz w:val="24"/>
          <w:szCs w:val="24"/>
        </w:rPr>
      </w:pPr>
      <w:r w:rsidRPr="002106D6">
        <w:rPr>
          <w:sz w:val="24"/>
          <w:szCs w:val="24"/>
        </w:rPr>
        <w:t xml:space="preserve">artmasından dolayı tüm sınıflarda ikili eğitim uygulanarak daha fazla çocuğun okulöncesi </w:t>
      </w:r>
    </w:p>
    <w:p w:rsidR="00703041" w:rsidRPr="002106D6" w:rsidRDefault="00703041" w:rsidP="00703041">
      <w:pPr>
        <w:rPr>
          <w:sz w:val="24"/>
          <w:szCs w:val="24"/>
        </w:rPr>
      </w:pPr>
      <w:r w:rsidRPr="002106D6">
        <w:rPr>
          <w:sz w:val="24"/>
          <w:szCs w:val="24"/>
        </w:rPr>
        <w:t>eğitimden faydalanması sağlanmaktadır.</w:t>
      </w:r>
    </w:p>
    <w:p w:rsidR="00703041" w:rsidRPr="002106D6" w:rsidRDefault="00703041" w:rsidP="00703041">
      <w:pPr>
        <w:rPr>
          <w:sz w:val="24"/>
          <w:szCs w:val="24"/>
        </w:rPr>
      </w:pPr>
      <w:r w:rsidRPr="002106D6">
        <w:rPr>
          <w:sz w:val="24"/>
          <w:szCs w:val="24"/>
        </w:rPr>
        <w:t xml:space="preserve">    </w:t>
      </w:r>
    </w:p>
    <w:p w:rsidR="00703041" w:rsidRPr="002106D6" w:rsidRDefault="00703041" w:rsidP="00703041">
      <w:pPr>
        <w:rPr>
          <w:sz w:val="24"/>
          <w:szCs w:val="24"/>
        </w:rPr>
      </w:pPr>
      <w:r w:rsidRPr="002106D6">
        <w:rPr>
          <w:sz w:val="24"/>
          <w:szCs w:val="24"/>
        </w:rPr>
        <w:t xml:space="preserve">          İlk eğitim öğretime başlandığında 4 derslik vardı. Daha sonra iki derslik daha eklenerek </w:t>
      </w:r>
    </w:p>
    <w:p w:rsidR="00703041" w:rsidRPr="002106D6" w:rsidRDefault="00703041" w:rsidP="00703041">
      <w:pPr>
        <w:rPr>
          <w:sz w:val="24"/>
          <w:szCs w:val="24"/>
        </w:rPr>
      </w:pPr>
      <w:r w:rsidRPr="002106D6">
        <w:rPr>
          <w:sz w:val="24"/>
          <w:szCs w:val="24"/>
        </w:rPr>
        <w:t xml:space="preserve">derslik sayısı 6’ya çıkarılmıştır. Sınıf mevcutları 20 civarındaydı daha sonra sayı her yıl </w:t>
      </w:r>
    </w:p>
    <w:p w:rsidR="00703041" w:rsidRPr="002106D6" w:rsidRDefault="00703041" w:rsidP="00703041">
      <w:pPr>
        <w:rPr>
          <w:sz w:val="24"/>
          <w:szCs w:val="24"/>
        </w:rPr>
      </w:pPr>
      <w:r w:rsidRPr="002106D6">
        <w:rPr>
          <w:sz w:val="24"/>
          <w:szCs w:val="24"/>
        </w:rPr>
        <w:t xml:space="preserve">katlanarak arttı. </w:t>
      </w:r>
    </w:p>
    <w:p w:rsidR="00703041" w:rsidRPr="002106D6" w:rsidRDefault="00703041" w:rsidP="00703041">
      <w:pPr>
        <w:rPr>
          <w:sz w:val="24"/>
          <w:szCs w:val="24"/>
        </w:rPr>
      </w:pPr>
    </w:p>
    <w:p w:rsidR="00703041" w:rsidRPr="002106D6" w:rsidRDefault="00703041" w:rsidP="00703041">
      <w:pPr>
        <w:rPr>
          <w:sz w:val="24"/>
          <w:szCs w:val="24"/>
        </w:rPr>
      </w:pPr>
      <w:r w:rsidRPr="002106D6">
        <w:rPr>
          <w:sz w:val="24"/>
          <w:szCs w:val="24"/>
        </w:rPr>
        <w:t xml:space="preserve">          Okulumuz her yıl yapılan yenilik ve iyileştirmelerle birlikte eğitim-öğretim  kalitesini  üst sınırlara taşımıştır. Kaliteli bir okulöncesi eğitim için gerekli teknolojik alt yapı unsurlarıyla donatılmıştır.2020-2021 Eğitim Öğretim yılı itibariyle tüm sınıflarımız teknolojik ve fiziki imkanlar bakımından 2023 Eğitim Vizyonuyla uyumlu hale getirilmiştir.</w:t>
      </w:r>
    </w:p>
    <w:p w:rsidR="00703041" w:rsidRPr="002106D6" w:rsidRDefault="00703041" w:rsidP="00703041">
      <w:pPr>
        <w:rPr>
          <w:sz w:val="24"/>
          <w:szCs w:val="24"/>
        </w:rPr>
      </w:pPr>
    </w:p>
    <w:p w:rsidR="00703041" w:rsidRPr="002106D6" w:rsidRDefault="00703041" w:rsidP="00703041">
      <w:pPr>
        <w:rPr>
          <w:sz w:val="24"/>
          <w:szCs w:val="24"/>
        </w:rPr>
      </w:pPr>
      <w:r w:rsidRPr="002106D6">
        <w:rPr>
          <w:sz w:val="24"/>
          <w:szCs w:val="24"/>
        </w:rPr>
        <w:t xml:space="preserve">         Okulumuz ilk kez 2019-2020 Eğitim Öğretim yılında 3 öğretmenimizle birlikte e-</w:t>
      </w:r>
      <w:proofErr w:type="spellStart"/>
      <w:r w:rsidRPr="002106D6">
        <w:rPr>
          <w:sz w:val="24"/>
          <w:szCs w:val="24"/>
        </w:rPr>
        <w:t>twinning</w:t>
      </w:r>
      <w:proofErr w:type="spellEnd"/>
      <w:r w:rsidRPr="002106D6">
        <w:rPr>
          <w:sz w:val="24"/>
          <w:szCs w:val="24"/>
        </w:rPr>
        <w:t xml:space="preserve"> platformunda yer almış olup aynı yıl 2 Kalite Belgesiyle ödüllendirilmiştir. </w:t>
      </w:r>
    </w:p>
    <w:p w:rsidR="00703041" w:rsidRPr="002106D6" w:rsidRDefault="00703041" w:rsidP="00703041">
      <w:pPr>
        <w:rPr>
          <w:sz w:val="24"/>
          <w:szCs w:val="24"/>
        </w:rPr>
      </w:pPr>
      <w:r w:rsidRPr="002106D6">
        <w:rPr>
          <w:sz w:val="24"/>
          <w:szCs w:val="24"/>
        </w:rPr>
        <w:t>2020-2021 Eğitim Öğretim yılına gelindiğinde ise e-</w:t>
      </w:r>
      <w:proofErr w:type="spellStart"/>
      <w:r w:rsidRPr="002106D6">
        <w:rPr>
          <w:sz w:val="24"/>
          <w:szCs w:val="24"/>
        </w:rPr>
        <w:t>twinning</w:t>
      </w:r>
      <w:proofErr w:type="spellEnd"/>
      <w:r w:rsidRPr="002106D6">
        <w:rPr>
          <w:sz w:val="24"/>
          <w:szCs w:val="24"/>
        </w:rPr>
        <w:t xml:space="preserve"> platformunda yer alan öğretmen sayımız 16 olarak kaydedilmiş öğretmenlerimiz birçok ulusal ve uluslararası projede yer almıştır. Okulumuzda uygulanan proje sayısı her geçen gün artmakta olup okulumuz yalnız ülkemizde değil Avrupa’da da adından söz ettirmektedir.</w:t>
      </w:r>
    </w:p>
    <w:p w:rsidR="00394B23" w:rsidRDefault="00394B23">
      <w:bookmarkStart w:id="0" w:name="_GoBack"/>
      <w:bookmarkEnd w:id="0"/>
    </w:p>
    <w:sectPr w:rsidR="00394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93"/>
    <w:rsid w:val="00394B23"/>
    <w:rsid w:val="00703041"/>
    <w:rsid w:val="00D60C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04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04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2021-03-29T12:20:00Z</dcterms:created>
  <dcterms:modified xsi:type="dcterms:W3CDTF">2021-03-29T12:21:00Z</dcterms:modified>
</cp:coreProperties>
</file>